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BC3D" w14:textId="4A06CA8C" w:rsidR="00944B48" w:rsidRPr="00735376" w:rsidRDefault="00944B48">
      <w:pPr>
        <w:pStyle w:val="Telobesedila"/>
        <w:rPr>
          <w:iCs/>
        </w:rPr>
      </w:pPr>
      <w:r w:rsidRPr="00735376">
        <w:t xml:space="preserve">Skladno </w:t>
      </w:r>
      <w:r w:rsidR="00254163">
        <w:t>z</w:t>
      </w:r>
      <w:r w:rsidRPr="00735376">
        <w:t xml:space="preserve"> </w:t>
      </w:r>
      <w:r w:rsidRPr="00735376">
        <w:rPr>
          <w:iCs/>
        </w:rPr>
        <w:t>_</w:t>
      </w:r>
      <w:r w:rsidR="00254163" w:rsidRPr="00254163">
        <w:rPr>
          <w:b/>
          <w:bCs/>
          <w:i/>
          <w:color w:val="FF0000"/>
        </w:rPr>
        <w:t>x</w:t>
      </w:r>
      <w:r w:rsidRPr="00735376">
        <w:rPr>
          <w:iCs/>
        </w:rPr>
        <w:t>__</w:t>
      </w:r>
      <w:r w:rsidRPr="00735376">
        <w:t xml:space="preserve">. členom statuta ____ </w:t>
      </w:r>
      <w:r w:rsidRPr="00254163">
        <w:rPr>
          <w:b/>
          <w:bCs/>
          <w:i/>
          <w:color w:val="FF0000"/>
        </w:rPr>
        <w:t>naziv organizacije</w:t>
      </w:r>
      <w:r w:rsidRPr="00254163">
        <w:rPr>
          <w:iCs/>
          <w:color w:val="FF0000"/>
        </w:rPr>
        <w:t xml:space="preserve"> </w:t>
      </w:r>
      <w:r w:rsidRPr="00735376">
        <w:rPr>
          <w:iCs/>
        </w:rPr>
        <w:t>______________</w:t>
      </w:r>
      <w:r w:rsidRPr="00735376">
        <w:t xml:space="preserve"> je upravni</w:t>
      </w:r>
      <w:r w:rsidR="00914A8D">
        <w:t xml:space="preserve"> (ali drug ustrezen organ) </w:t>
      </w:r>
      <w:r w:rsidRPr="00735376">
        <w:t xml:space="preserve"> odbor na svoji _</w:t>
      </w:r>
      <w:r w:rsidR="00254163" w:rsidRPr="00254163">
        <w:rPr>
          <w:b/>
          <w:bCs/>
          <w:i/>
          <w:iCs/>
          <w:color w:val="FF0000"/>
        </w:rPr>
        <w:t>x</w:t>
      </w:r>
      <w:r w:rsidRPr="00735376">
        <w:t>_ . seji, dne __</w:t>
      </w:r>
      <w:proofErr w:type="spellStart"/>
      <w:r w:rsidR="00254163" w:rsidRPr="00254163">
        <w:rPr>
          <w:b/>
          <w:bCs/>
          <w:i/>
          <w:iCs/>
          <w:color w:val="FF0000"/>
        </w:rPr>
        <w:t>xx.xx.xx</w:t>
      </w:r>
      <w:proofErr w:type="spellEnd"/>
      <w:r w:rsidRPr="00735376">
        <w:t>__________ sprejel</w:t>
      </w:r>
    </w:p>
    <w:p w14:paraId="0EE938EB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4395129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5EB57CD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PRAVILA</w:t>
      </w:r>
    </w:p>
    <w:p w14:paraId="70943F5E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o izvolitvi predstavnikov strokovnih delavcev in zunanjih sodelavcev</w:t>
      </w:r>
    </w:p>
    <w:p w14:paraId="024FE892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iCs/>
          <w:sz w:val="22"/>
          <w:szCs w:val="22"/>
        </w:rPr>
        <w:t xml:space="preserve">___________ </w:t>
      </w:r>
      <w:r w:rsidRPr="00254163">
        <w:rPr>
          <w:rFonts w:ascii="Arial" w:hAnsi="Arial" w:cs="Arial"/>
          <w:b/>
          <w:bCs/>
          <w:i/>
          <w:color w:val="FF0000"/>
          <w:sz w:val="22"/>
          <w:szCs w:val="22"/>
        </w:rPr>
        <w:t>naziv organizacije</w:t>
      </w:r>
      <w:r w:rsidRPr="00254163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735376">
        <w:rPr>
          <w:rFonts w:ascii="Arial" w:hAnsi="Arial" w:cs="Arial"/>
          <w:sz w:val="22"/>
          <w:szCs w:val="22"/>
        </w:rPr>
        <w:t>_____________________  (v nadaljevanju</w:t>
      </w:r>
      <w:r w:rsidR="00F34D10" w:rsidRPr="00735376">
        <w:rPr>
          <w:rFonts w:ascii="Arial" w:hAnsi="Arial" w:cs="Arial"/>
          <w:sz w:val="22"/>
          <w:szCs w:val="22"/>
        </w:rPr>
        <w:t xml:space="preserve"> </w:t>
      </w:r>
      <w:r w:rsidR="00F34D10" w:rsidRPr="00735376">
        <w:rPr>
          <w:rFonts w:ascii="Arial" w:hAnsi="Arial" w:cs="Arial"/>
          <w:iCs/>
          <w:sz w:val="22"/>
          <w:szCs w:val="22"/>
        </w:rPr>
        <w:t>zveza/društvo/društvo</w:t>
      </w:r>
      <w:r w:rsidRPr="00735376">
        <w:rPr>
          <w:rFonts w:ascii="Arial" w:hAnsi="Arial" w:cs="Arial"/>
          <w:sz w:val="22"/>
          <w:szCs w:val="22"/>
        </w:rPr>
        <w:t>)</w:t>
      </w:r>
    </w:p>
    <w:p w14:paraId="4E99E069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s področja socialnega varstva v volilno telo za volitve članov Državnega sveta ter za</w:t>
      </w:r>
    </w:p>
    <w:p w14:paraId="0042FEE8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določitev kandidata za člana Državnega sveta</w:t>
      </w:r>
    </w:p>
    <w:p w14:paraId="2539BDD5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</w:p>
    <w:p w14:paraId="33346D06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</w:p>
    <w:p w14:paraId="7D473C78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30E7B7C3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44818A88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38AC6351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S temi pravili se ureja postopek izvolitve predstavnika strokovnih delavcev in zunanjih sodelavcev</w:t>
      </w:r>
      <w:r w:rsidR="00EA3634" w:rsidRPr="00735376">
        <w:rPr>
          <w:rFonts w:ascii="Arial" w:hAnsi="Arial" w:cs="Arial"/>
          <w:sz w:val="22"/>
          <w:szCs w:val="22"/>
        </w:rPr>
        <w:t xml:space="preserve"> </w:t>
      </w:r>
      <w:r w:rsidRPr="00735376">
        <w:rPr>
          <w:rFonts w:ascii="Arial" w:hAnsi="Arial" w:cs="Arial"/>
          <w:sz w:val="22"/>
          <w:szCs w:val="22"/>
        </w:rPr>
        <w:t>s področja socialnega varstva, to so poklicne organizacije strokovnih delavcev na področju socialnega varstva, ki so organizirane na območju države ter določa kandidata – kandidatko za člana – članico Državnega sveta.</w:t>
      </w:r>
    </w:p>
    <w:p w14:paraId="486AE115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749C77B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7476A640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06D4ED06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3195B7C0" w14:textId="141C68DA" w:rsidR="00944B48" w:rsidRPr="00735376" w:rsidRDefault="00F34D10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Zveza/društvo</w:t>
      </w:r>
      <w:r w:rsidR="00944B48" w:rsidRPr="00735376">
        <w:rPr>
          <w:rFonts w:ascii="Arial" w:hAnsi="Arial" w:cs="Arial"/>
          <w:sz w:val="22"/>
          <w:szCs w:val="22"/>
        </w:rPr>
        <w:t xml:space="preserve"> je nacionalna invalidska organizacija, ki vključuje tudi strokovne delavce in zunanje sodelavce, ki poklicno opravljajo dejavnost na področju socialnega varstva ter je glede na svoja programska izhodišča</w:t>
      </w:r>
      <w:r w:rsidR="00914A8D">
        <w:rPr>
          <w:rFonts w:ascii="Arial" w:hAnsi="Arial" w:cs="Arial"/>
          <w:sz w:val="22"/>
          <w:szCs w:val="22"/>
        </w:rPr>
        <w:t>,</w:t>
      </w:r>
      <w:r w:rsidR="00944B48" w:rsidRPr="00735376">
        <w:rPr>
          <w:rFonts w:ascii="Arial" w:hAnsi="Arial" w:cs="Arial"/>
          <w:sz w:val="22"/>
          <w:szCs w:val="22"/>
        </w:rPr>
        <w:t xml:space="preserve"> po katerih skrbi tudi za strokovni razvoj socialnega varstva, skladno s šesto alineo prvega odstavka 34. člena zakona o Državnem svetu</w:t>
      </w:r>
      <w:r w:rsidR="00914A8D">
        <w:rPr>
          <w:rFonts w:ascii="Arial" w:hAnsi="Arial" w:cs="Arial"/>
          <w:sz w:val="22"/>
          <w:szCs w:val="22"/>
        </w:rPr>
        <w:t>,</w:t>
      </w:r>
      <w:r w:rsidR="00944B48" w:rsidRPr="00735376">
        <w:rPr>
          <w:rFonts w:ascii="Arial" w:hAnsi="Arial" w:cs="Arial"/>
          <w:sz w:val="22"/>
          <w:szCs w:val="22"/>
        </w:rPr>
        <w:t xml:space="preserve"> upravičena voliti svoje predstavnike v volilno telo.</w:t>
      </w:r>
    </w:p>
    <w:p w14:paraId="57B71FE8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74FFB59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26A46AB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0225F6F3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057F802E" w14:textId="2316E7E7" w:rsidR="00944B48" w:rsidRPr="00735376" w:rsidRDefault="00944B48" w:rsidP="00021D00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 xml:space="preserve">Skladno s 36. členom Zakona o državnem svetu </w:t>
      </w:r>
      <w:r w:rsidR="00F34D10" w:rsidRPr="00735376">
        <w:rPr>
          <w:rFonts w:ascii="Arial" w:hAnsi="Arial" w:cs="Arial"/>
          <w:sz w:val="22"/>
          <w:szCs w:val="22"/>
        </w:rPr>
        <w:t>zveza/društvo</w:t>
      </w:r>
      <w:r w:rsidR="001F68BE">
        <w:rPr>
          <w:rFonts w:ascii="Arial" w:hAnsi="Arial" w:cs="Arial"/>
          <w:sz w:val="22"/>
          <w:szCs w:val="22"/>
        </w:rPr>
        <w:t xml:space="preserve"> predlaga</w:t>
      </w:r>
      <w:r w:rsidRPr="00735376">
        <w:rPr>
          <w:rFonts w:ascii="Arial" w:hAnsi="Arial" w:cs="Arial"/>
          <w:sz w:val="22"/>
          <w:szCs w:val="22"/>
        </w:rPr>
        <w:t xml:space="preserve"> enega predstavnika (elektorja) ne glede na število članov in dodatno še enega elektorja na vsakih dopolnjenih 100 članov</w:t>
      </w:r>
      <w:r w:rsidR="0073330E" w:rsidRPr="00735376">
        <w:rPr>
          <w:rFonts w:ascii="Arial" w:hAnsi="Arial" w:cs="Arial"/>
          <w:sz w:val="22"/>
          <w:szCs w:val="22"/>
        </w:rPr>
        <w:t>, ki imajo posebno volilno pravico pri volitvah v državni svet.</w:t>
      </w:r>
    </w:p>
    <w:p w14:paraId="07650529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983B2F4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5C7506A5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108CD03F" w14:textId="1DDFE5D1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 xml:space="preserve">Za izvolitev predstavnikov strokovnih delavcev in zunanjih sodelavcev zveze s področja socialnega varstva, </w:t>
      </w:r>
      <w:r w:rsidR="00F34D10" w:rsidRPr="00735376">
        <w:rPr>
          <w:rFonts w:ascii="Arial" w:hAnsi="Arial" w:cs="Arial"/>
          <w:sz w:val="22"/>
          <w:szCs w:val="22"/>
        </w:rPr>
        <w:t>zveza/društvo</w:t>
      </w:r>
      <w:r w:rsidRPr="00735376">
        <w:rPr>
          <w:rFonts w:ascii="Arial" w:hAnsi="Arial" w:cs="Arial"/>
          <w:sz w:val="22"/>
          <w:szCs w:val="22"/>
        </w:rPr>
        <w:t xml:space="preserve"> oblikuje posebno</w:t>
      </w:r>
      <w:r w:rsidR="00F34D10" w:rsidRPr="00735376">
        <w:rPr>
          <w:rFonts w:ascii="Arial" w:hAnsi="Arial" w:cs="Arial"/>
          <w:sz w:val="22"/>
          <w:szCs w:val="22"/>
        </w:rPr>
        <w:t xml:space="preserve"> volilno telo, ki ga </w:t>
      </w:r>
      <w:r w:rsidR="00914A8D">
        <w:rPr>
          <w:rFonts w:ascii="Arial" w:hAnsi="Arial" w:cs="Arial"/>
          <w:sz w:val="22"/>
          <w:szCs w:val="22"/>
        </w:rPr>
        <w:t xml:space="preserve">skupaj </w:t>
      </w:r>
      <w:r w:rsidR="00F34D10" w:rsidRPr="00735376">
        <w:rPr>
          <w:rFonts w:ascii="Arial" w:hAnsi="Arial" w:cs="Arial"/>
          <w:sz w:val="22"/>
          <w:szCs w:val="22"/>
        </w:rPr>
        <w:t>sestavlja</w:t>
      </w:r>
      <w:r w:rsidRPr="00735376">
        <w:rPr>
          <w:rFonts w:ascii="Arial" w:hAnsi="Arial" w:cs="Arial"/>
          <w:sz w:val="22"/>
          <w:szCs w:val="22"/>
        </w:rPr>
        <w:t xml:space="preserve"> </w:t>
      </w:r>
      <w:r w:rsidRPr="00735376">
        <w:rPr>
          <w:rFonts w:ascii="Arial" w:hAnsi="Arial" w:cs="Arial"/>
          <w:iCs/>
          <w:sz w:val="22"/>
          <w:szCs w:val="22"/>
        </w:rPr>
        <w:t>__</w:t>
      </w:r>
      <w:r w:rsidR="00254163" w:rsidRPr="00254163">
        <w:rPr>
          <w:rFonts w:ascii="Arial" w:hAnsi="Arial" w:cs="Arial"/>
          <w:b/>
          <w:bCs/>
          <w:i/>
          <w:color w:val="FF0000"/>
          <w:sz w:val="22"/>
          <w:szCs w:val="22"/>
        </w:rPr>
        <w:t>xx</w:t>
      </w:r>
      <w:r w:rsidRPr="00735376">
        <w:rPr>
          <w:rFonts w:ascii="Arial" w:hAnsi="Arial" w:cs="Arial"/>
          <w:iCs/>
          <w:sz w:val="22"/>
          <w:szCs w:val="22"/>
        </w:rPr>
        <w:t>_____</w:t>
      </w:r>
      <w:r w:rsidRPr="00735376">
        <w:rPr>
          <w:rFonts w:ascii="Arial" w:hAnsi="Arial" w:cs="Arial"/>
          <w:sz w:val="22"/>
          <w:szCs w:val="22"/>
        </w:rPr>
        <w:t xml:space="preserve"> članov.</w:t>
      </w:r>
    </w:p>
    <w:p w14:paraId="051DAE5F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5EB72FCD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34B1BBA4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21785933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102AC1B" w14:textId="01E033AF" w:rsidR="00944B48" w:rsidRPr="00735376" w:rsidRDefault="009132DF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Predlogi</w:t>
      </w:r>
      <w:r w:rsidR="00944B48" w:rsidRPr="00735376">
        <w:rPr>
          <w:rFonts w:ascii="Arial" w:hAnsi="Arial" w:cs="Arial"/>
          <w:sz w:val="22"/>
          <w:szCs w:val="22"/>
        </w:rPr>
        <w:t xml:space="preserve"> za predstavnike strokovnih delavcev in zunanjih sodelavcev s področja socialnega varstva (elektorje) oziroma za kandidat</w:t>
      </w:r>
      <w:r w:rsidRPr="00735376">
        <w:rPr>
          <w:rFonts w:ascii="Arial" w:hAnsi="Arial" w:cs="Arial"/>
          <w:sz w:val="22"/>
          <w:szCs w:val="22"/>
        </w:rPr>
        <w:t>a za člana Državnega sveta se podajo na podlagi</w:t>
      </w:r>
      <w:r w:rsidR="00C22FA2">
        <w:rPr>
          <w:rFonts w:ascii="Arial" w:hAnsi="Arial" w:cs="Arial"/>
          <w:sz w:val="22"/>
          <w:szCs w:val="22"/>
        </w:rPr>
        <w:t xml:space="preserve"> </w:t>
      </w:r>
      <w:r w:rsidR="008036BF">
        <w:rPr>
          <w:rFonts w:ascii="Arial" w:hAnsi="Arial" w:cs="Arial"/>
          <w:sz w:val="22"/>
          <w:szCs w:val="22"/>
        </w:rPr>
        <w:t xml:space="preserve">poziva </w:t>
      </w:r>
      <w:r w:rsidR="00C319ED">
        <w:rPr>
          <w:rFonts w:ascii="Arial" w:hAnsi="Arial" w:cs="Arial"/>
          <w:sz w:val="22"/>
          <w:szCs w:val="22"/>
        </w:rPr>
        <w:t xml:space="preserve">39. seje Državne volilne komisije (v nadaljevanju DVK) z dne 30.8.2022 in razpisa splošnih volitev v državni svet (Uradni list RS, št. 97/22), ki jih razpisuje Predsednica Državnega zbora Republike </w:t>
      </w:r>
      <w:r w:rsidR="008036BF">
        <w:rPr>
          <w:rFonts w:ascii="Arial" w:hAnsi="Arial" w:cs="Arial"/>
          <w:sz w:val="22"/>
          <w:szCs w:val="22"/>
        </w:rPr>
        <w:t>Slovenije s pričetkom volitev 1.9.2022.</w:t>
      </w:r>
    </w:p>
    <w:p w14:paraId="7E915295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81A28F9" w14:textId="1A929D45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 xml:space="preserve">Predloge za predstavnike in elektorje posredujejo predlagatelji </w:t>
      </w:r>
      <w:r w:rsidR="005947A2" w:rsidRPr="00735376">
        <w:rPr>
          <w:rFonts w:ascii="Arial" w:hAnsi="Arial" w:cs="Arial"/>
          <w:sz w:val="22"/>
          <w:szCs w:val="22"/>
        </w:rPr>
        <w:t>_</w:t>
      </w:r>
      <w:r w:rsidR="00397033" w:rsidRPr="0039703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ime in priimek</w:t>
      </w:r>
      <w:r w:rsidR="005947A2" w:rsidRPr="00735376">
        <w:rPr>
          <w:rFonts w:ascii="Arial" w:hAnsi="Arial" w:cs="Arial"/>
          <w:sz w:val="22"/>
          <w:szCs w:val="22"/>
        </w:rPr>
        <w:t>_________ (</w:t>
      </w:r>
      <w:r w:rsidRPr="00735376">
        <w:rPr>
          <w:rFonts w:ascii="Arial" w:hAnsi="Arial" w:cs="Arial"/>
          <w:sz w:val="22"/>
          <w:szCs w:val="22"/>
        </w:rPr>
        <w:t>sekretarju</w:t>
      </w:r>
      <w:r w:rsidR="005947A2" w:rsidRPr="00735376">
        <w:rPr>
          <w:rFonts w:ascii="Arial" w:hAnsi="Arial" w:cs="Arial"/>
          <w:sz w:val="22"/>
          <w:szCs w:val="22"/>
        </w:rPr>
        <w:t>/predsedniku</w:t>
      </w:r>
      <w:r w:rsidR="001F68BE">
        <w:rPr>
          <w:rFonts w:ascii="Arial" w:hAnsi="Arial" w:cs="Arial"/>
          <w:sz w:val="22"/>
          <w:szCs w:val="22"/>
        </w:rPr>
        <w:t>/tajniku</w:t>
      </w:r>
      <w:r w:rsidR="005947A2" w:rsidRPr="00735376">
        <w:rPr>
          <w:rFonts w:ascii="Arial" w:hAnsi="Arial" w:cs="Arial"/>
          <w:sz w:val="22"/>
          <w:szCs w:val="22"/>
        </w:rPr>
        <w:t>)</w:t>
      </w:r>
      <w:r w:rsidRPr="00735376">
        <w:rPr>
          <w:rFonts w:ascii="Arial" w:hAnsi="Arial" w:cs="Arial"/>
          <w:sz w:val="22"/>
          <w:szCs w:val="22"/>
        </w:rPr>
        <w:t xml:space="preserve"> zveze do sklica posebnega volilnega telesa.</w:t>
      </w:r>
    </w:p>
    <w:p w14:paraId="0EA2A244" w14:textId="77777777" w:rsidR="0073330E" w:rsidRPr="00735376" w:rsidRDefault="0073330E">
      <w:pPr>
        <w:jc w:val="both"/>
        <w:rPr>
          <w:rFonts w:ascii="Arial" w:hAnsi="Arial" w:cs="Arial"/>
          <w:sz w:val="22"/>
          <w:szCs w:val="22"/>
        </w:rPr>
      </w:pPr>
    </w:p>
    <w:p w14:paraId="1037BAF6" w14:textId="21F57B26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lastRenderedPageBreak/>
        <w:t xml:space="preserve">Predloge za kandidata za člana Državnega sveta se </w:t>
      </w:r>
      <w:r w:rsidR="00735376" w:rsidRPr="00735376">
        <w:rPr>
          <w:rFonts w:ascii="Arial" w:hAnsi="Arial" w:cs="Arial"/>
          <w:sz w:val="22"/>
          <w:szCs w:val="22"/>
        </w:rPr>
        <w:t>____</w:t>
      </w:r>
      <w:r w:rsidR="00397033" w:rsidRPr="0039703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ime in priimek</w:t>
      </w:r>
      <w:r w:rsidR="00735376" w:rsidRPr="00735376">
        <w:rPr>
          <w:rFonts w:ascii="Arial" w:hAnsi="Arial" w:cs="Arial"/>
          <w:sz w:val="22"/>
          <w:szCs w:val="22"/>
        </w:rPr>
        <w:t>______ (sekretarju/predsedniku</w:t>
      </w:r>
      <w:r w:rsidR="001F68BE">
        <w:rPr>
          <w:rFonts w:ascii="Arial" w:hAnsi="Arial" w:cs="Arial"/>
          <w:sz w:val="22"/>
          <w:szCs w:val="22"/>
        </w:rPr>
        <w:t>/tajniku</w:t>
      </w:r>
      <w:r w:rsidR="00735376" w:rsidRPr="00735376">
        <w:rPr>
          <w:rFonts w:ascii="Arial" w:hAnsi="Arial" w:cs="Arial"/>
          <w:sz w:val="22"/>
          <w:szCs w:val="22"/>
        </w:rPr>
        <w:t xml:space="preserve">) </w:t>
      </w:r>
      <w:r w:rsidRPr="00735376">
        <w:rPr>
          <w:rFonts w:ascii="Arial" w:hAnsi="Arial" w:cs="Arial"/>
          <w:sz w:val="22"/>
          <w:szCs w:val="22"/>
        </w:rPr>
        <w:t>zveze posreduje do sklica posebnega volilnega telesa.</w:t>
      </w:r>
    </w:p>
    <w:p w14:paraId="450C21F2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7D7F0BB0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0DF069C8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5B16E776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Posebno volilno telo je sklepčno, če je navzoča večina članov, določenih v 4. členu teh pravil.</w:t>
      </w:r>
    </w:p>
    <w:p w14:paraId="18BA707D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37A1DFD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Volilno telo odloča z večino glasov navzočih članov, če ni s temi pravili določeno drugače.</w:t>
      </w:r>
    </w:p>
    <w:p w14:paraId="3EDD3DB0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8946D6B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Volitve so tajne z glasovnico ali javne, o čemer odloči volilno telo pred začetkom glasovanja.</w:t>
      </w:r>
    </w:p>
    <w:p w14:paraId="01366B9B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1FCAC299" w14:textId="4108AB8C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 xml:space="preserve">Vsak od udeležencev lahko glasuje za največ </w:t>
      </w:r>
      <w:r w:rsidR="00735376">
        <w:rPr>
          <w:rFonts w:ascii="Arial" w:hAnsi="Arial" w:cs="Arial"/>
          <w:sz w:val="22"/>
          <w:szCs w:val="22"/>
        </w:rPr>
        <w:t>_</w:t>
      </w:r>
      <w:r w:rsidR="00DB3B59" w:rsidRPr="00DB3B5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xx</w:t>
      </w:r>
      <w:r w:rsidR="00735376">
        <w:rPr>
          <w:rFonts w:ascii="Arial" w:hAnsi="Arial" w:cs="Arial"/>
          <w:sz w:val="22"/>
          <w:szCs w:val="22"/>
        </w:rPr>
        <w:t xml:space="preserve">___ </w:t>
      </w:r>
      <w:r w:rsidRPr="00735376">
        <w:rPr>
          <w:rFonts w:ascii="Arial" w:hAnsi="Arial" w:cs="Arial"/>
          <w:sz w:val="22"/>
          <w:szCs w:val="22"/>
        </w:rPr>
        <w:t>število elektorjev</w:t>
      </w:r>
      <w:r w:rsidR="00735376">
        <w:rPr>
          <w:rFonts w:ascii="Arial" w:hAnsi="Arial" w:cs="Arial"/>
          <w:sz w:val="22"/>
          <w:szCs w:val="22"/>
        </w:rPr>
        <w:t xml:space="preserve"> (število</w:t>
      </w:r>
      <w:r w:rsidR="000223A2">
        <w:rPr>
          <w:rFonts w:ascii="Arial" w:hAnsi="Arial" w:cs="Arial"/>
          <w:sz w:val="22"/>
          <w:szCs w:val="22"/>
        </w:rPr>
        <w:t xml:space="preserve"> v skladu z Zakonom o državnem s</w:t>
      </w:r>
      <w:r w:rsidR="00735376">
        <w:rPr>
          <w:rFonts w:ascii="Arial" w:hAnsi="Arial" w:cs="Arial"/>
          <w:sz w:val="22"/>
          <w:szCs w:val="22"/>
        </w:rPr>
        <w:t>vetu)</w:t>
      </w:r>
      <w:r w:rsidRPr="00735376">
        <w:rPr>
          <w:rFonts w:ascii="Arial" w:hAnsi="Arial" w:cs="Arial"/>
          <w:sz w:val="22"/>
          <w:szCs w:val="22"/>
        </w:rPr>
        <w:t xml:space="preserve"> ter za enega (1) kandidata za člana državnega sveta.</w:t>
      </w:r>
    </w:p>
    <w:p w14:paraId="40981E48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6CE8610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5BF9E422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1CB1E1C4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6F2EE7E1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Za elektorje so izvoljeni predlagani elektorji, ki so dobili največ glasov.</w:t>
      </w:r>
    </w:p>
    <w:p w14:paraId="75828E1C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C92AD40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Za kandidata za člana Državnega sveta je določen tisti kandidat, ki je dobil glasove večine navzočih članov volilnega telesa. Če v prvem glasovanju nihče izmed kandidatov ni dobil potrebne večine, se opravi drugi krog glasovanja izmed dveh kandidatov, ki sta v prvem glasovanju prejela največ glasov.</w:t>
      </w:r>
    </w:p>
    <w:p w14:paraId="120D4B71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313E3B4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D1325F7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72A449B2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23AC311F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O poteku volitev se vodi zapisnik.</w:t>
      </w:r>
    </w:p>
    <w:p w14:paraId="1FE524B1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34BD5725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5EC4ECCC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43BD3D74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DEB61D5" w14:textId="6427ECC4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Sekretar zveze</w:t>
      </w:r>
      <w:r w:rsidR="00B31C59" w:rsidRPr="00735376">
        <w:rPr>
          <w:rFonts w:ascii="Arial" w:hAnsi="Arial" w:cs="Arial"/>
          <w:sz w:val="22"/>
          <w:szCs w:val="22"/>
        </w:rPr>
        <w:t xml:space="preserve"> (ali druga oseba)</w:t>
      </w:r>
      <w:r w:rsidRPr="00735376">
        <w:rPr>
          <w:rFonts w:ascii="Arial" w:hAnsi="Arial" w:cs="Arial"/>
          <w:sz w:val="22"/>
          <w:szCs w:val="22"/>
        </w:rPr>
        <w:t xml:space="preserve"> je dolžan v roku po 14. členu zakona o Državnem svetu predložiti Državni volilni komisiji seznam voljenih predstavnikov – elektorjev v volilno telo in priložiti dokazilo o registraciji, statut organizacije ter podatke o številu članstva, najkasneje do ___</w:t>
      </w:r>
      <w:r w:rsidR="00397033" w:rsidRPr="0039703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24.10.2022</w:t>
      </w:r>
      <w:r w:rsidRPr="00735376">
        <w:rPr>
          <w:rFonts w:ascii="Arial" w:hAnsi="Arial" w:cs="Arial"/>
          <w:sz w:val="22"/>
          <w:szCs w:val="22"/>
        </w:rPr>
        <w:t>___________ ter kandidaturo s soglasjem kandidata.</w:t>
      </w:r>
    </w:p>
    <w:p w14:paraId="5A150849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73EBC58A" w14:textId="77777777" w:rsidR="00944B48" w:rsidRPr="00735376" w:rsidRDefault="00944B48">
      <w:pPr>
        <w:jc w:val="center"/>
        <w:rPr>
          <w:rFonts w:ascii="Arial" w:hAnsi="Arial" w:cs="Arial"/>
          <w:sz w:val="22"/>
          <w:szCs w:val="22"/>
        </w:rPr>
      </w:pPr>
    </w:p>
    <w:p w14:paraId="370623FD" w14:textId="77777777" w:rsidR="00944B48" w:rsidRPr="00735376" w:rsidRDefault="00944B4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>člen</w:t>
      </w:r>
    </w:p>
    <w:p w14:paraId="019F6746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5B498B0C" w14:textId="51960EBB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 xml:space="preserve">Ta pravila veljajo samo za volitve predstavnikov – elektorjev strokovnih delavcev in zunanjih sodelavcev zveze s področja socialnega varstva </w:t>
      </w:r>
      <w:r w:rsidR="0073330E" w:rsidRPr="00735376">
        <w:rPr>
          <w:rFonts w:ascii="Arial" w:hAnsi="Arial" w:cs="Arial"/>
          <w:sz w:val="22"/>
          <w:szCs w:val="22"/>
        </w:rPr>
        <w:t xml:space="preserve">in kandidata za člana </w:t>
      </w:r>
      <w:r w:rsidRPr="00735376">
        <w:rPr>
          <w:rFonts w:ascii="Arial" w:hAnsi="Arial" w:cs="Arial"/>
          <w:sz w:val="22"/>
          <w:szCs w:val="22"/>
        </w:rPr>
        <w:t>za volitve v Državni svet v letu 2</w:t>
      </w:r>
      <w:r w:rsidR="00735376" w:rsidRPr="00735376">
        <w:rPr>
          <w:rFonts w:ascii="Arial" w:hAnsi="Arial" w:cs="Arial"/>
          <w:sz w:val="22"/>
          <w:szCs w:val="22"/>
        </w:rPr>
        <w:t>0</w:t>
      </w:r>
      <w:r w:rsidR="00495975">
        <w:rPr>
          <w:rFonts w:ascii="Arial" w:hAnsi="Arial" w:cs="Arial"/>
          <w:sz w:val="22"/>
          <w:szCs w:val="22"/>
        </w:rPr>
        <w:t>22</w:t>
      </w:r>
      <w:r w:rsidRPr="00735376">
        <w:rPr>
          <w:rFonts w:ascii="Arial" w:hAnsi="Arial" w:cs="Arial"/>
          <w:sz w:val="22"/>
          <w:szCs w:val="22"/>
        </w:rPr>
        <w:t>.</w:t>
      </w:r>
    </w:p>
    <w:p w14:paraId="2F68220E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48EF3818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1C47D5B9" w14:textId="77777777" w:rsidR="00944B48" w:rsidRPr="00735376" w:rsidRDefault="00944B48">
      <w:pPr>
        <w:jc w:val="both"/>
        <w:rPr>
          <w:rFonts w:ascii="Arial" w:hAnsi="Arial" w:cs="Arial"/>
          <w:sz w:val="22"/>
          <w:szCs w:val="22"/>
        </w:rPr>
      </w:pPr>
    </w:p>
    <w:p w14:paraId="0ADEEE5B" w14:textId="77777777" w:rsidR="00944B48" w:rsidRPr="00735376" w:rsidRDefault="00944B48">
      <w:pPr>
        <w:jc w:val="both"/>
        <w:rPr>
          <w:rFonts w:ascii="Arial" w:hAnsi="Arial" w:cs="Arial"/>
          <w:iCs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iCs/>
          <w:sz w:val="22"/>
          <w:szCs w:val="22"/>
        </w:rPr>
        <w:t>Naziv organizacije</w:t>
      </w:r>
    </w:p>
    <w:p w14:paraId="256ACBDD" w14:textId="77777777" w:rsidR="00944B48" w:rsidRPr="00735376" w:rsidRDefault="00944B48">
      <w:pPr>
        <w:jc w:val="both"/>
        <w:rPr>
          <w:rFonts w:ascii="Arial" w:hAnsi="Arial" w:cs="Arial"/>
          <w:iCs/>
          <w:sz w:val="22"/>
          <w:szCs w:val="22"/>
        </w:rPr>
      </w:pPr>
    </w:p>
    <w:p w14:paraId="0D1B969C" w14:textId="5A790497" w:rsidR="00944B48" w:rsidRPr="00397033" w:rsidRDefault="003970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spellStart"/>
      <w:r w:rsidRPr="00397033">
        <w:rPr>
          <w:rFonts w:ascii="Arial" w:hAnsi="Arial" w:cs="Arial"/>
          <w:b/>
          <w:bCs/>
          <w:i/>
          <w:color w:val="FF0000"/>
          <w:sz w:val="22"/>
          <w:szCs w:val="22"/>
        </w:rPr>
        <w:t>xxxxxxxxxxxxxxxx</w:t>
      </w:r>
      <w:proofErr w:type="spellEnd"/>
    </w:p>
    <w:p w14:paraId="766D906C" w14:textId="68FC2BEB" w:rsidR="00944B48" w:rsidRPr="00735376" w:rsidRDefault="00944B48" w:rsidP="004E5D98">
      <w:pPr>
        <w:ind w:left="4248" w:firstLine="708"/>
        <w:jc w:val="both"/>
        <w:rPr>
          <w:rFonts w:ascii="Arial" w:hAnsi="Arial" w:cs="Arial"/>
          <w:iCs/>
          <w:sz w:val="22"/>
          <w:szCs w:val="22"/>
        </w:rPr>
      </w:pPr>
      <w:r w:rsidRPr="00735376">
        <w:rPr>
          <w:rFonts w:ascii="Arial" w:hAnsi="Arial" w:cs="Arial"/>
          <w:iCs/>
          <w:sz w:val="22"/>
          <w:szCs w:val="22"/>
        </w:rPr>
        <w:t xml:space="preserve">Ime in priimek </w:t>
      </w:r>
      <w:r w:rsidR="00495975">
        <w:rPr>
          <w:rFonts w:ascii="Arial" w:hAnsi="Arial" w:cs="Arial"/>
          <w:iCs/>
          <w:sz w:val="22"/>
          <w:szCs w:val="22"/>
        </w:rPr>
        <w:t xml:space="preserve">zakonitega </w:t>
      </w:r>
      <w:r w:rsidRPr="00735376">
        <w:rPr>
          <w:rFonts w:ascii="Arial" w:hAnsi="Arial" w:cs="Arial"/>
          <w:iCs/>
          <w:sz w:val="22"/>
          <w:szCs w:val="22"/>
        </w:rPr>
        <w:t>zastopnika organizacije</w:t>
      </w:r>
    </w:p>
    <w:p w14:paraId="644A7073" w14:textId="4827739C" w:rsidR="00944B48" w:rsidRPr="00397033" w:rsidRDefault="00944B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r w:rsidRPr="00735376">
        <w:rPr>
          <w:rFonts w:ascii="Arial" w:hAnsi="Arial" w:cs="Arial"/>
          <w:sz w:val="22"/>
          <w:szCs w:val="22"/>
        </w:rPr>
        <w:tab/>
      </w:r>
      <w:proofErr w:type="spellStart"/>
      <w:r w:rsidR="00397033" w:rsidRPr="0039703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Xxxxxxxxx</w:t>
      </w:r>
      <w:proofErr w:type="spellEnd"/>
      <w:r w:rsidR="00397033" w:rsidRPr="0039703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="00397033" w:rsidRPr="0039703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xxxxxxxxx</w:t>
      </w:r>
      <w:proofErr w:type="spellEnd"/>
      <w:r w:rsidR="00397033" w:rsidRPr="0039703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sectPr w:rsidR="00944B48" w:rsidRPr="00397033" w:rsidSect="00477781">
      <w:pgSz w:w="11906" w:h="16838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E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74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0A"/>
    <w:rsid w:val="00021D00"/>
    <w:rsid w:val="000223A2"/>
    <w:rsid w:val="0002356C"/>
    <w:rsid w:val="000609CC"/>
    <w:rsid w:val="00164A53"/>
    <w:rsid w:val="001D18FB"/>
    <w:rsid w:val="001F68BE"/>
    <w:rsid w:val="00210184"/>
    <w:rsid w:val="00254163"/>
    <w:rsid w:val="00345013"/>
    <w:rsid w:val="00397033"/>
    <w:rsid w:val="00477781"/>
    <w:rsid w:val="00495975"/>
    <w:rsid w:val="004E5D98"/>
    <w:rsid w:val="00501371"/>
    <w:rsid w:val="00593BF5"/>
    <w:rsid w:val="005947A2"/>
    <w:rsid w:val="00613EEC"/>
    <w:rsid w:val="00706A1D"/>
    <w:rsid w:val="0073330E"/>
    <w:rsid w:val="00735376"/>
    <w:rsid w:val="008036BF"/>
    <w:rsid w:val="008D3B0A"/>
    <w:rsid w:val="009132DF"/>
    <w:rsid w:val="00914A8D"/>
    <w:rsid w:val="00917D88"/>
    <w:rsid w:val="00944B48"/>
    <w:rsid w:val="009821B4"/>
    <w:rsid w:val="00A451F3"/>
    <w:rsid w:val="00AB66B2"/>
    <w:rsid w:val="00B05794"/>
    <w:rsid w:val="00B31C59"/>
    <w:rsid w:val="00B53E4A"/>
    <w:rsid w:val="00B71DB3"/>
    <w:rsid w:val="00B836BA"/>
    <w:rsid w:val="00BD40B9"/>
    <w:rsid w:val="00BE4ACC"/>
    <w:rsid w:val="00C22FA2"/>
    <w:rsid w:val="00C319ED"/>
    <w:rsid w:val="00CC3535"/>
    <w:rsid w:val="00CE503B"/>
    <w:rsid w:val="00DB3B59"/>
    <w:rsid w:val="00DD31FF"/>
    <w:rsid w:val="00E56952"/>
    <w:rsid w:val="00EA3634"/>
    <w:rsid w:val="00F34D10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8718D"/>
  <w15:docId w15:val="{B9E5B062-B6A3-4727-95B9-98826A3F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77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rsid w:val="00477781"/>
    <w:pPr>
      <w:jc w:val="both"/>
    </w:pPr>
    <w:rPr>
      <w:rFonts w:ascii="Arial" w:hAnsi="Arial" w:cs="Arial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F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FA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14A8D"/>
  </w:style>
  <w:style w:type="character" w:styleId="Pripombasklic">
    <w:name w:val="annotation reference"/>
    <w:basedOn w:val="Privzetapisavaodstavka"/>
    <w:uiPriority w:val="99"/>
    <w:semiHidden/>
    <w:unhideWhenUsed/>
    <w:rsid w:val="00914A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14A8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14A8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4A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Skladno z 30</vt:lpstr>
    </vt:vector>
  </TitlesOfParts>
  <Company>BORI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Skladno z 30</dc:title>
  <dc:creator>Marina Domjo</dc:creator>
  <cp:lastModifiedBy>Primoz Jeralic</cp:lastModifiedBy>
  <cp:revision>8</cp:revision>
  <cp:lastPrinted>2017-10-04T07:55:00Z</cp:lastPrinted>
  <dcterms:created xsi:type="dcterms:W3CDTF">2017-09-26T10:55:00Z</dcterms:created>
  <dcterms:modified xsi:type="dcterms:W3CDTF">2022-09-12T12:34:00Z</dcterms:modified>
</cp:coreProperties>
</file>